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87" w:rsidRPr="00230ED2" w:rsidRDefault="00306D10" w:rsidP="00FC2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</w:t>
      </w:r>
      <w:r w:rsidR="00FC2F87" w:rsidRPr="00230ED2">
        <w:rPr>
          <w:rFonts w:ascii="Times New Roman" w:hAnsi="Times New Roman" w:cs="Times New Roman"/>
          <w:b/>
          <w:sz w:val="24"/>
          <w:szCs w:val="24"/>
        </w:rPr>
        <w:t xml:space="preserve"> 1 «Управление государственной и муниципальной собственностью»</w:t>
      </w:r>
    </w:p>
    <w:p w:rsidR="00FC2F87" w:rsidRP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Ф.И.О. __________________________________________ гр.____________</w:t>
      </w:r>
    </w:p>
    <w:p w:rsidR="00FC2F87" w:rsidRDefault="00FC2F87" w:rsidP="00FC2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1. Как характеризуются отношения собственности?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Это отношение между собственником и имуществом.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Это отношение между людьми по поводу присвоения и отчуждения имущества.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Это отношение между собственником и государственными органами власти.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2. Каковы источники формирования государственной собственности субъекта РФ?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Внешние займы от иностранных государств и международных финансовых организаций.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Федеральное имущество, переданное регионам на выполнение федеральных полномочий.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Имущество, созданное или приобретенное за счет бюджета субъекта РФ.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F87" w:rsidRPr="0015641B" w:rsidRDefault="00FC2F87" w:rsidP="00306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15641B">
        <w:rPr>
          <w:rFonts w:ascii="Times New Roman" w:hAnsi="Times New Roman" w:cs="Times New Roman"/>
          <w:b/>
          <w:bCs/>
          <w:sz w:val="24"/>
          <w:szCs w:val="24"/>
        </w:rPr>
        <w:t>Объект собственности</w:t>
      </w:r>
      <w:r w:rsidRPr="0015641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4. Каким имуществом обеспечивается государственный долг субъекта Российской Федерации?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1. Казной субъекта РФ.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2. Всем государственным имуществом субъекта РФ.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3. Имуществом, находящимся в федеральной, региональной и муниципальной собственности, расположенной на территории данного субъекта РФ.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15641B">
        <w:rPr>
          <w:rFonts w:ascii="Times New Roman" w:hAnsi="Times New Roman" w:cs="Times New Roman"/>
          <w:b/>
          <w:bCs/>
          <w:sz w:val="24"/>
          <w:szCs w:val="24"/>
        </w:rPr>
        <w:t>Под формой собственности следует понимать</w:t>
      </w:r>
      <w:r w:rsidRPr="001564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6. В соответствии с российским законодательством право собственности включает в себя: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Владение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2.Распоряжение 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Продажа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Пользование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Приобретение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Дарение</w:t>
      </w:r>
    </w:p>
    <w:p w:rsidR="00FC2F87" w:rsidRPr="0015641B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Отчуждение</w:t>
      </w:r>
    </w:p>
    <w:p w:rsidR="00306D10" w:rsidRDefault="00306D10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D10" w:rsidRDefault="00306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lastRenderedPageBreak/>
        <w:t>7. Разновидности частной собственности</w:t>
      </w:r>
    </w:p>
    <w:p w:rsidR="00FC2F87" w:rsidRPr="00B13863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4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5641B">
        <w:rPr>
          <w:rFonts w:ascii="Times New Roman" w:hAnsi="Times New Roman" w:cs="Times New Roman"/>
          <w:sz w:val="24"/>
          <w:szCs w:val="24"/>
        </w:rPr>
        <w:t>Муниципальная собственность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B13863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Кооперативная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Индивидуальная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Интеллектуальная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 xml:space="preserve">8. Классификацию форм собственности  по основным </w:t>
      </w:r>
      <w:proofErr w:type="gramStart"/>
      <w:r w:rsidRPr="00FC2F87">
        <w:rPr>
          <w:rFonts w:ascii="Times New Roman" w:hAnsi="Times New Roman" w:cs="Times New Roman"/>
          <w:b/>
          <w:sz w:val="24"/>
          <w:szCs w:val="24"/>
        </w:rPr>
        <w:t>физическими</w:t>
      </w:r>
      <w:proofErr w:type="gramEnd"/>
      <w:r w:rsidRPr="00FC2F87">
        <w:rPr>
          <w:rFonts w:ascii="Times New Roman" w:hAnsi="Times New Roman" w:cs="Times New Roman"/>
          <w:b/>
          <w:sz w:val="24"/>
          <w:szCs w:val="24"/>
        </w:rPr>
        <w:t xml:space="preserve"> иным характеристикам: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Муниципальная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Кооперативная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Частная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Интеллектуальная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D2">
        <w:rPr>
          <w:rFonts w:ascii="Times New Roman" w:hAnsi="Times New Roman" w:cs="Times New Roman"/>
          <w:b/>
          <w:sz w:val="24"/>
          <w:szCs w:val="24"/>
        </w:rPr>
        <w:t>9.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 В структуре отношений общественной собственности различают:</w:t>
      </w:r>
    </w:p>
    <w:p w:rsidR="00FC2F87" w:rsidRPr="00B13863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1. Движимая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Муниципальная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Государственная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Информация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Коллективная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Индивидуальная собственность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7. Ассоциативная собственность</w:t>
      </w:r>
    </w:p>
    <w:p w:rsidR="00FC2F87" w:rsidRPr="00B13863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863">
        <w:rPr>
          <w:rFonts w:ascii="Times New Roman" w:hAnsi="Times New Roman" w:cs="Times New Roman"/>
          <w:sz w:val="24"/>
          <w:szCs w:val="24"/>
        </w:rPr>
        <w:t>8. Личная собственность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10. В целях управления собственность в экономике может классифицироваться по отраслевым признакам: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C2F87">
        <w:rPr>
          <w:rFonts w:ascii="Times New Roman" w:hAnsi="Times New Roman" w:cs="Times New Roman"/>
          <w:sz w:val="24"/>
          <w:szCs w:val="24"/>
        </w:rPr>
        <w:t>Низколиквидные</w:t>
      </w:r>
      <w:proofErr w:type="spellEnd"/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Объекты инфраструктуры, включенные в состав конкретной отрасли экономики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Стабильные, средне рисковые объекты собственности;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Объекты собственности социально-культурной сфер</w:t>
      </w:r>
      <w:r w:rsidRPr="00FC2F87">
        <w:rPr>
          <w:rFonts w:ascii="Times New Roman" w:hAnsi="Times New Roman" w:cs="Times New Roman"/>
          <w:sz w:val="28"/>
          <w:szCs w:val="28"/>
        </w:rPr>
        <w:t>ы</w:t>
      </w:r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5. Иные объект собственности в составе отраслей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6. Высоколиквидные объекты собственности (объекты недвижимости, акции компаний, ликвидность которых на рынке является наивысшей).</w:t>
      </w:r>
    </w:p>
    <w:p w:rsidR="00FC2F87" w:rsidRPr="00A25CF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11. По возможности получения дохода или денежного эквивалента за объекты собственности можно проводить классификацию: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C2F87">
        <w:rPr>
          <w:rFonts w:ascii="Times New Roman" w:hAnsi="Times New Roman" w:cs="Times New Roman"/>
          <w:sz w:val="24"/>
          <w:szCs w:val="24"/>
        </w:rPr>
        <w:t>Низколиквидные</w:t>
      </w:r>
      <w:proofErr w:type="spellEnd"/>
      <w:r w:rsidRPr="00FC2F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F87">
        <w:rPr>
          <w:rFonts w:ascii="Times New Roman" w:hAnsi="Times New Roman" w:cs="Times New Roman"/>
          <w:sz w:val="24"/>
          <w:szCs w:val="24"/>
        </w:rPr>
        <w:t>2. Стабильные, средне рисковые объекты собственности</w:t>
      </w:r>
      <w:r w:rsidRPr="00FC2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Объекты инфраструктуры, включенные в состав конкретной отрасли экономики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4. Объекты собственности социально-культурной сферы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5. Высоколиквидные объекты собственности (объекты недвижимости, акции компаний, ликвидность которых на рынке является наивысшей)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F7">
        <w:rPr>
          <w:rFonts w:ascii="Times New Roman" w:hAnsi="Times New Roman" w:cs="Times New Roman"/>
          <w:sz w:val="24"/>
          <w:szCs w:val="24"/>
        </w:rPr>
        <w:t>6. Иные объект собственности в составе отрасле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FC2F87" w:rsidRPr="00A25CF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lastRenderedPageBreak/>
        <w:t>12. Субъектом государственной собственности в соответствии с российским законодательством признается: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Субъекты РФ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2. Российская Федерация как государство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Органы государственной власти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25CF7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A25CF7">
        <w:rPr>
          <w:rFonts w:ascii="Times New Roman" w:hAnsi="Times New Roman" w:cs="Times New Roman"/>
          <w:sz w:val="24"/>
          <w:szCs w:val="24"/>
        </w:rPr>
        <w:t>экономического развития и торговли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F87" w:rsidRPr="00A25CF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87" w:rsidRPr="00A25CF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CF7">
        <w:rPr>
          <w:rFonts w:ascii="Times New Roman" w:hAnsi="Times New Roman" w:cs="Times New Roman"/>
          <w:sz w:val="24"/>
          <w:szCs w:val="24"/>
        </w:rPr>
        <w:t>13. Имущество, принадлежащее на праве собственности городским и сельским поселениям, а также другим муниципальным образованиям - ____________________________________________________________________________</w:t>
      </w:r>
    </w:p>
    <w:p w:rsidR="00FC2F87" w:rsidRPr="00A25CF7" w:rsidRDefault="00FC2F87" w:rsidP="00306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hAnsi="Times New Roman" w:cs="Times New Roman"/>
          <w:b/>
          <w:sz w:val="24"/>
          <w:szCs w:val="24"/>
        </w:rPr>
        <w:t>14. Кто является собственником муниципальной собственности?</w:t>
      </w:r>
    </w:p>
    <w:p w:rsidR="00FC2F87" w:rsidRPr="00B849A2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 xml:space="preserve">1. Глава муниципального образования. </w:t>
      </w:r>
    </w:p>
    <w:p w:rsidR="00FC2F87" w:rsidRPr="00B849A2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 xml:space="preserve">2. Комитет по управлению имуществом.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Население муниципального образования.</w:t>
      </w:r>
    </w:p>
    <w:p w:rsidR="00FC2F87" w:rsidRPr="00B849A2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9A2">
        <w:rPr>
          <w:rFonts w:ascii="Times New Roman" w:hAnsi="Times New Roman" w:cs="Times New Roman"/>
          <w:sz w:val="24"/>
          <w:szCs w:val="24"/>
        </w:rPr>
        <w:t>4. Представительный орган власти муниципалитета.</w:t>
      </w:r>
    </w:p>
    <w:p w:rsidR="00FC2F87" w:rsidRDefault="00FC2F87" w:rsidP="00306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>Отношения, возникающие между людьми, органами власти по поводу принадлежности, присвоения, раздела, передела объектов собственности, принято называть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2F87">
        <w:rPr>
          <w:rFonts w:ascii="Times New Roman" w:eastAsia="Times New Roman" w:hAnsi="Times New Roman" w:cs="Times New Roman"/>
          <w:b/>
          <w:sz w:val="24"/>
          <w:szCs w:val="24"/>
        </w:rPr>
        <w:t>16. Общеупотребимое понятие собственности включает:</w:t>
      </w:r>
    </w:p>
    <w:p w:rsidR="00FC2F87" w:rsidRPr="00B849A2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>бъект собственности, например, какую-либо вещь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F87" w:rsidRPr="00B849A2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>убъект собственности, то есть какое-либо лицо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849A2">
        <w:rPr>
          <w:rFonts w:ascii="Times New Roman" w:eastAsia="Times New Roman" w:hAnsi="Times New Roman" w:cs="Times New Roman"/>
          <w:sz w:val="24"/>
          <w:szCs w:val="24"/>
        </w:rPr>
        <w:t>тношения между объектом и субъектом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1 и 2</w:t>
      </w: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1 и 3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F87">
        <w:rPr>
          <w:rFonts w:ascii="Times New Roman" w:eastAsia="Times New Roman" w:hAnsi="Times New Roman" w:cs="Times New Roman"/>
          <w:sz w:val="24"/>
          <w:szCs w:val="24"/>
        </w:rPr>
        <w:t>6. 1, 2 и 3</w:t>
      </w:r>
    </w:p>
    <w:p w:rsidR="00FC2F87" w:rsidRDefault="00FC2F87" w:rsidP="00306D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2F87"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К административным способам формирования муниципального имущества относятся: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2. Формирование муниципальной собственности в результате коммерческой и некоммерческой деятельности муниципальных предприятий учреждений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Приобретение имущества по сделкам и по иным основаниям, предусмотренным законодательством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Формирование собственности через взимание налогов и иных обязательных платежей, подлежащих зачислению в местный бюджет</w:t>
      </w:r>
    </w:p>
    <w:p w:rsidR="00FC2F87" w:rsidRPr="00230ED2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ED2">
        <w:rPr>
          <w:rFonts w:ascii="Times New Roman" w:hAnsi="Times New Roman" w:cs="Times New Roman"/>
          <w:b/>
          <w:sz w:val="24"/>
          <w:szCs w:val="24"/>
        </w:rPr>
        <w:t xml:space="preserve">18. К гражданско-правовым способам формирования муниципального имущества относятся: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1. 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 xml:space="preserve">2. Формирование муниципальной собственности в результате коммерческой и некоммерческой деятельности муниципальных предприятий учреждений 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3. Приобретение имущества по сделкам и по иным основаниям, предусмотренным законодательством</w:t>
      </w: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F87">
        <w:rPr>
          <w:rFonts w:ascii="Times New Roman" w:hAnsi="Times New Roman" w:cs="Times New Roman"/>
          <w:sz w:val="24"/>
          <w:szCs w:val="24"/>
        </w:rPr>
        <w:t>4. Формирование собственности через взимание налогов и иных обязательных платежей, подлежащих зачислению в местный бюджет</w:t>
      </w:r>
    </w:p>
    <w:p w:rsidR="00FC2F87" w:rsidRDefault="00FC2F87" w:rsidP="00306D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D10" w:rsidRDefault="00306D10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D10" w:rsidRDefault="00306D10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2F87" w:rsidRP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2F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19. </w:t>
      </w:r>
      <w:r w:rsidRPr="00FC2F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C2F87">
        <w:rPr>
          <w:rFonts w:ascii="Times New Roman" w:hAnsi="Times New Roman" w:cs="Times New Roman"/>
          <w:b/>
          <w:sz w:val="24"/>
          <w:szCs w:val="24"/>
        </w:rPr>
        <w:t xml:space="preserve">Приватизация государственной и муниципальной собственности – это: </w:t>
      </w:r>
    </w:p>
    <w:p w:rsidR="00FC2F87" w:rsidRPr="00515DA8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1. Безвозмездное отчуждение государственной и муниципальной собственности в иную собственность. </w:t>
      </w:r>
    </w:p>
    <w:p w:rsidR="00FC2F87" w:rsidRPr="00515DA8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2. Продажа государственного и муниципального имущества. </w:t>
      </w:r>
    </w:p>
    <w:p w:rsidR="00FC2F87" w:rsidRPr="00515DA8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DA8">
        <w:rPr>
          <w:rFonts w:ascii="Times New Roman" w:hAnsi="Times New Roman" w:cs="Times New Roman"/>
          <w:sz w:val="24"/>
          <w:szCs w:val="24"/>
        </w:rPr>
        <w:t xml:space="preserve">3. Возмездное отчуждение государственной и муниципальной собственности в иную собственность. </w:t>
      </w:r>
    </w:p>
    <w:p w:rsidR="00FC2F87" w:rsidRDefault="00FC2F87" w:rsidP="00306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2</w:t>
      </w:r>
      <w:r w:rsidRPr="00306D10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0</w:t>
      </w: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. Какие формы собственности существуют в РФ?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1. Государственная.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2. Частная.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3. Коммунальная.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4. Муниципальная.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5. Кооперативная.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6. Совместно-долевая.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2</w:t>
      </w:r>
      <w:r w:rsidRPr="00306D10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1</w:t>
      </w: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. Назовите основные формы землепользования в РФ.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1. Аренда.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2. Хозяйственное ведение.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3. Безвозмездное бессрочное пользование.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2</w:t>
      </w:r>
      <w:r w:rsidRPr="00306D10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2</w:t>
      </w:r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 xml:space="preserve">. Государственная собственность РФ подразделяется </w:t>
      </w:r>
      <w:proofErr w:type="gramStart"/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на</w:t>
      </w:r>
      <w:proofErr w:type="gramEnd"/>
      <w:r w:rsidRPr="00916841">
        <w:rPr>
          <w:rFonts w:ascii="Times New Roman" w:eastAsia="Calibri" w:hAnsi="Times New Roman" w:cs="Times New Roman"/>
          <w:b/>
          <w:color w:val="2D2D2D"/>
          <w:sz w:val="24"/>
          <w:szCs w:val="24"/>
          <w:shd w:val="clear" w:color="auto" w:fill="FFFFFF"/>
        </w:rPr>
        <w:t>: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1. Федеральную собственность.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2. Государственную казну.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3. Казенное имущество.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4. Собственность субъектов РФ.</w:t>
      </w:r>
    </w:p>
    <w:p w:rsidR="00916841" w:rsidRPr="00916841" w:rsidRDefault="00916841" w:rsidP="00306D10">
      <w:pPr>
        <w:spacing w:after="0" w:line="240" w:lineRule="auto"/>
        <w:jc w:val="both"/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</w:pPr>
      <w:r w:rsidRPr="00916841">
        <w:rPr>
          <w:rFonts w:ascii="Times New Roman" w:eastAsia="Calibri" w:hAnsi="Times New Roman" w:cs="Times New Roman"/>
          <w:color w:val="2D2D2D"/>
          <w:sz w:val="24"/>
          <w:szCs w:val="24"/>
          <w:shd w:val="clear" w:color="auto" w:fill="FFFFFF"/>
        </w:rPr>
        <w:t>5. Муниципальную собственность.</w:t>
      </w:r>
    </w:p>
    <w:p w:rsidR="006E32C8" w:rsidRDefault="006E32C8" w:rsidP="00306D10">
      <w:pPr>
        <w:spacing w:after="0" w:line="240" w:lineRule="auto"/>
        <w:jc w:val="both"/>
      </w:pPr>
    </w:p>
    <w:sectPr w:rsidR="006E32C8" w:rsidSect="006E3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7"/>
    <w:rsid w:val="0009264A"/>
    <w:rsid w:val="000A588F"/>
    <w:rsid w:val="00230ED2"/>
    <w:rsid w:val="00306D10"/>
    <w:rsid w:val="003A7593"/>
    <w:rsid w:val="0062788D"/>
    <w:rsid w:val="0063696E"/>
    <w:rsid w:val="006E32C8"/>
    <w:rsid w:val="00916841"/>
    <w:rsid w:val="0096364C"/>
    <w:rsid w:val="00A80905"/>
    <w:rsid w:val="00B532B9"/>
    <w:rsid w:val="00C15467"/>
    <w:rsid w:val="00D10B04"/>
    <w:rsid w:val="00D2280C"/>
    <w:rsid w:val="00E50D78"/>
    <w:rsid w:val="00EE1A93"/>
    <w:rsid w:val="00FC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СтГАУ</dc:creator>
  <cp:lastModifiedBy>Александр</cp:lastModifiedBy>
  <cp:revision>3</cp:revision>
  <dcterms:created xsi:type="dcterms:W3CDTF">2015-10-01T08:22:00Z</dcterms:created>
  <dcterms:modified xsi:type="dcterms:W3CDTF">2015-10-01T08:24:00Z</dcterms:modified>
</cp:coreProperties>
</file>